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7D5AF0" w14:textId="1481C857" w:rsidR="002778F7" w:rsidRDefault="003C4577" w:rsidP="003C4577">
      <w:pPr>
        <w:jc w:val="center"/>
        <w:rPr>
          <w:b/>
          <w:sz w:val="48"/>
          <w:szCs w:val="48"/>
          <w:u w:val="single"/>
        </w:rPr>
      </w:pPr>
      <w:r>
        <w:rPr>
          <w:b/>
          <w:sz w:val="48"/>
          <w:szCs w:val="48"/>
          <w:u w:val="single"/>
        </w:rPr>
        <w:t>Dodatek ŠVP</w:t>
      </w:r>
      <w:r w:rsidR="004633BD">
        <w:rPr>
          <w:b/>
          <w:sz w:val="48"/>
          <w:szCs w:val="48"/>
          <w:u w:val="single"/>
        </w:rPr>
        <w:t xml:space="preserve"> </w:t>
      </w:r>
      <w:proofErr w:type="gramStart"/>
      <w:r w:rsidR="004633BD">
        <w:rPr>
          <w:b/>
          <w:sz w:val="48"/>
          <w:szCs w:val="48"/>
          <w:u w:val="single"/>
        </w:rPr>
        <w:t>20</w:t>
      </w:r>
      <w:r w:rsidR="00481692">
        <w:rPr>
          <w:b/>
          <w:sz w:val="48"/>
          <w:szCs w:val="48"/>
          <w:u w:val="single"/>
        </w:rPr>
        <w:t>2</w:t>
      </w:r>
      <w:r w:rsidR="00362429">
        <w:rPr>
          <w:b/>
          <w:sz w:val="48"/>
          <w:szCs w:val="48"/>
          <w:u w:val="single"/>
        </w:rPr>
        <w:t>1</w:t>
      </w:r>
      <w:r w:rsidR="004633BD">
        <w:rPr>
          <w:b/>
          <w:sz w:val="48"/>
          <w:szCs w:val="48"/>
          <w:u w:val="single"/>
        </w:rPr>
        <w:t xml:space="preserve"> – 2</w:t>
      </w:r>
      <w:r w:rsidR="00362429">
        <w:rPr>
          <w:b/>
          <w:sz w:val="48"/>
          <w:szCs w:val="48"/>
          <w:u w:val="single"/>
        </w:rPr>
        <w:t>2</w:t>
      </w:r>
      <w:proofErr w:type="gramEnd"/>
      <w:r w:rsidR="004633BD">
        <w:rPr>
          <w:b/>
          <w:sz w:val="48"/>
          <w:szCs w:val="48"/>
          <w:u w:val="single"/>
        </w:rPr>
        <w:t xml:space="preserve"> č. </w:t>
      </w:r>
      <w:r w:rsidR="008C3F9C">
        <w:rPr>
          <w:b/>
          <w:sz w:val="48"/>
          <w:szCs w:val="48"/>
          <w:u w:val="single"/>
        </w:rPr>
        <w:t>2</w:t>
      </w:r>
    </w:p>
    <w:p w14:paraId="3616B17C" w14:textId="27359CA0" w:rsidR="00966C32" w:rsidRDefault="00FC29EF" w:rsidP="003C4577">
      <w:pPr>
        <w:jc w:val="center"/>
        <w:rPr>
          <w:b/>
          <w:sz w:val="48"/>
          <w:szCs w:val="48"/>
          <w:u w:val="single"/>
        </w:rPr>
      </w:pPr>
      <w:r>
        <w:rPr>
          <w:b/>
          <w:sz w:val="48"/>
          <w:szCs w:val="48"/>
          <w:u w:val="single"/>
        </w:rPr>
        <w:t>Školní poradenské centrum</w:t>
      </w:r>
    </w:p>
    <w:tbl>
      <w:tblPr>
        <w:tblStyle w:val="Mkatabulky"/>
        <w:tblW w:w="10206" w:type="dxa"/>
        <w:tblInd w:w="-572" w:type="dxa"/>
        <w:tblLook w:val="0400" w:firstRow="0" w:lastRow="0" w:firstColumn="0" w:lastColumn="0" w:noHBand="0" w:noVBand="1"/>
      </w:tblPr>
      <w:tblGrid>
        <w:gridCol w:w="4887"/>
        <w:gridCol w:w="5319"/>
      </w:tblGrid>
      <w:tr w:rsidR="003C4577" w14:paraId="38D8EA58" w14:textId="77777777" w:rsidTr="00D0052B">
        <w:tc>
          <w:tcPr>
            <w:tcW w:w="4887" w:type="dxa"/>
            <w:vAlign w:val="center"/>
          </w:tcPr>
          <w:p w14:paraId="1FA3A51C" w14:textId="77777777" w:rsidR="003C4577" w:rsidRPr="003C4577" w:rsidRDefault="003C4577" w:rsidP="003C4577">
            <w:pPr>
              <w:rPr>
                <w:b/>
                <w:sz w:val="28"/>
                <w:szCs w:val="28"/>
              </w:rPr>
            </w:pPr>
            <w:r w:rsidRPr="003C4577">
              <w:rPr>
                <w:b/>
                <w:sz w:val="28"/>
                <w:szCs w:val="28"/>
              </w:rPr>
              <w:t>Název školního vzdělávacího programu</w:t>
            </w:r>
          </w:p>
        </w:tc>
        <w:tc>
          <w:tcPr>
            <w:tcW w:w="5319" w:type="dxa"/>
            <w:vAlign w:val="center"/>
          </w:tcPr>
          <w:p w14:paraId="6401EC73" w14:textId="77777777" w:rsidR="003C4577" w:rsidRPr="00D0052B" w:rsidRDefault="00D0052B" w:rsidP="003C4577">
            <w:pPr>
              <w:rPr>
                <w:sz w:val="28"/>
                <w:szCs w:val="28"/>
              </w:rPr>
            </w:pPr>
            <w:r w:rsidRPr="00D0052B">
              <w:rPr>
                <w:sz w:val="28"/>
                <w:szCs w:val="28"/>
              </w:rPr>
              <w:t>Radost z poznání</w:t>
            </w:r>
          </w:p>
        </w:tc>
      </w:tr>
      <w:tr w:rsidR="003C4577" w14:paraId="43C626AD" w14:textId="77777777" w:rsidTr="00D0052B">
        <w:tc>
          <w:tcPr>
            <w:tcW w:w="4887" w:type="dxa"/>
            <w:vAlign w:val="center"/>
          </w:tcPr>
          <w:p w14:paraId="74A30164" w14:textId="77777777" w:rsidR="003C4577" w:rsidRPr="003C4577" w:rsidRDefault="003C4577" w:rsidP="003C457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Škola</w:t>
            </w:r>
          </w:p>
        </w:tc>
        <w:tc>
          <w:tcPr>
            <w:tcW w:w="5319" w:type="dxa"/>
            <w:vAlign w:val="center"/>
          </w:tcPr>
          <w:p w14:paraId="2C7947D9" w14:textId="77777777" w:rsidR="003C4577" w:rsidRPr="00D0052B" w:rsidRDefault="00D0052B" w:rsidP="003C457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Gymnázium Zikmunda Wintra Rakovník</w:t>
            </w:r>
          </w:p>
        </w:tc>
      </w:tr>
      <w:tr w:rsidR="003C4577" w14:paraId="5E71E3D9" w14:textId="77777777" w:rsidTr="00D0052B">
        <w:tc>
          <w:tcPr>
            <w:tcW w:w="4887" w:type="dxa"/>
            <w:vAlign w:val="center"/>
          </w:tcPr>
          <w:p w14:paraId="23C68255" w14:textId="77777777" w:rsidR="003C4577" w:rsidRDefault="003C4577" w:rsidP="003C457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Adresa školy</w:t>
            </w:r>
          </w:p>
        </w:tc>
        <w:tc>
          <w:tcPr>
            <w:tcW w:w="5319" w:type="dxa"/>
            <w:vAlign w:val="center"/>
          </w:tcPr>
          <w:p w14:paraId="1182B54C" w14:textId="77777777" w:rsidR="003C4577" w:rsidRPr="00D0052B" w:rsidRDefault="00D0052B" w:rsidP="003C457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Žižkovo nám. 186, 269 01 Rakovník</w:t>
            </w:r>
          </w:p>
        </w:tc>
      </w:tr>
      <w:tr w:rsidR="003C4577" w14:paraId="4726D3DD" w14:textId="77777777" w:rsidTr="00D0052B">
        <w:tc>
          <w:tcPr>
            <w:tcW w:w="4887" w:type="dxa"/>
            <w:vAlign w:val="center"/>
          </w:tcPr>
          <w:p w14:paraId="523EE15C" w14:textId="77777777" w:rsidR="003C4577" w:rsidRDefault="003C4577" w:rsidP="003C457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Ředitelka školy</w:t>
            </w:r>
          </w:p>
        </w:tc>
        <w:tc>
          <w:tcPr>
            <w:tcW w:w="5319" w:type="dxa"/>
            <w:vAlign w:val="center"/>
          </w:tcPr>
          <w:p w14:paraId="515864FB" w14:textId="77777777" w:rsidR="003C4577" w:rsidRPr="00D0052B" w:rsidRDefault="00D0052B" w:rsidP="003C457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PhDr. Zdeňka Voráčková</w:t>
            </w:r>
          </w:p>
        </w:tc>
      </w:tr>
      <w:tr w:rsidR="003C4577" w14:paraId="2BAADAA5" w14:textId="77777777" w:rsidTr="00D0052B">
        <w:tc>
          <w:tcPr>
            <w:tcW w:w="4887" w:type="dxa"/>
            <w:vAlign w:val="center"/>
          </w:tcPr>
          <w:p w14:paraId="379AA798" w14:textId="77777777" w:rsidR="003C4577" w:rsidRDefault="003C4577" w:rsidP="003C457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Koordinátor ŠVP</w:t>
            </w:r>
          </w:p>
        </w:tc>
        <w:tc>
          <w:tcPr>
            <w:tcW w:w="5319" w:type="dxa"/>
            <w:vAlign w:val="center"/>
          </w:tcPr>
          <w:p w14:paraId="431C31AF" w14:textId="2DB3CD14" w:rsidR="003C4577" w:rsidRPr="00D0052B" w:rsidRDefault="00D0052B" w:rsidP="003C457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Mgr. Alena </w:t>
            </w:r>
            <w:r w:rsidR="00481692">
              <w:rPr>
                <w:sz w:val="28"/>
                <w:szCs w:val="28"/>
              </w:rPr>
              <w:t>Vaníková</w:t>
            </w:r>
          </w:p>
        </w:tc>
      </w:tr>
      <w:tr w:rsidR="003C4577" w14:paraId="21404E0F" w14:textId="77777777" w:rsidTr="00D0052B">
        <w:tc>
          <w:tcPr>
            <w:tcW w:w="4887" w:type="dxa"/>
            <w:vAlign w:val="center"/>
          </w:tcPr>
          <w:p w14:paraId="5492BE23" w14:textId="77777777" w:rsidR="003C4577" w:rsidRDefault="003C4577" w:rsidP="003C457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Dodatek navrhl</w:t>
            </w:r>
          </w:p>
        </w:tc>
        <w:tc>
          <w:tcPr>
            <w:tcW w:w="5319" w:type="dxa"/>
            <w:vAlign w:val="center"/>
          </w:tcPr>
          <w:p w14:paraId="1C952886" w14:textId="2D562441" w:rsidR="003C4577" w:rsidRPr="00D0052B" w:rsidRDefault="00FC29EF" w:rsidP="003C457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Mgr. Kateřina Čermáková</w:t>
            </w:r>
          </w:p>
        </w:tc>
      </w:tr>
      <w:tr w:rsidR="002C6042" w14:paraId="4FAD46B4" w14:textId="77777777" w:rsidTr="00D0052B">
        <w:tc>
          <w:tcPr>
            <w:tcW w:w="4887" w:type="dxa"/>
            <w:vAlign w:val="center"/>
          </w:tcPr>
          <w:p w14:paraId="3AFF63D3" w14:textId="77777777" w:rsidR="002C6042" w:rsidRDefault="002C6042" w:rsidP="003C457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Změna kapitoly</w:t>
            </w:r>
          </w:p>
        </w:tc>
        <w:tc>
          <w:tcPr>
            <w:tcW w:w="5319" w:type="dxa"/>
            <w:vAlign w:val="center"/>
          </w:tcPr>
          <w:p w14:paraId="72A56F57" w14:textId="4B69CB26" w:rsidR="002C6042" w:rsidRPr="00D0052B" w:rsidRDefault="00FC29EF" w:rsidP="003C457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Charakteristika školy</w:t>
            </w:r>
          </w:p>
        </w:tc>
      </w:tr>
      <w:tr w:rsidR="003C4577" w14:paraId="3ABE57D4" w14:textId="77777777" w:rsidTr="00D0052B">
        <w:tc>
          <w:tcPr>
            <w:tcW w:w="4887" w:type="dxa"/>
            <w:vAlign w:val="center"/>
          </w:tcPr>
          <w:p w14:paraId="457E4906" w14:textId="77777777" w:rsidR="003C4577" w:rsidRDefault="003C4577" w:rsidP="003C457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Účinnost dodatku</w:t>
            </w:r>
          </w:p>
        </w:tc>
        <w:tc>
          <w:tcPr>
            <w:tcW w:w="5319" w:type="dxa"/>
            <w:vAlign w:val="center"/>
          </w:tcPr>
          <w:p w14:paraId="18C438A9" w14:textId="05E76CB6" w:rsidR="003C4577" w:rsidRPr="00D0052B" w:rsidRDefault="00FC29EF" w:rsidP="003C457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od 1. 9. 2021</w:t>
            </w:r>
          </w:p>
        </w:tc>
      </w:tr>
      <w:tr w:rsidR="003C4577" w14:paraId="25CADAE6" w14:textId="77777777" w:rsidTr="00D0052B">
        <w:tc>
          <w:tcPr>
            <w:tcW w:w="4887" w:type="dxa"/>
            <w:vAlign w:val="center"/>
          </w:tcPr>
          <w:p w14:paraId="333C2ED7" w14:textId="77777777" w:rsidR="003C4577" w:rsidRDefault="00D0052B" w:rsidP="003C457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Projednáno školskou radou </w:t>
            </w:r>
          </w:p>
        </w:tc>
        <w:tc>
          <w:tcPr>
            <w:tcW w:w="5319" w:type="dxa"/>
            <w:vAlign w:val="center"/>
          </w:tcPr>
          <w:p w14:paraId="26DDCB3E" w14:textId="77777777" w:rsidR="003C4577" w:rsidRPr="00D0052B" w:rsidRDefault="003C4577" w:rsidP="003C4577">
            <w:pPr>
              <w:rPr>
                <w:sz w:val="28"/>
                <w:szCs w:val="28"/>
              </w:rPr>
            </w:pPr>
          </w:p>
        </w:tc>
      </w:tr>
    </w:tbl>
    <w:p w14:paraId="723C6711" w14:textId="77777777" w:rsidR="00D0052B" w:rsidRDefault="00D0052B" w:rsidP="004633BD">
      <w:pPr>
        <w:rPr>
          <w:b/>
          <w:sz w:val="24"/>
          <w:szCs w:val="24"/>
        </w:rPr>
      </w:pPr>
    </w:p>
    <w:p w14:paraId="124AFC40" w14:textId="4C5540B6" w:rsidR="007F5F2F" w:rsidRPr="00FC29EF" w:rsidRDefault="00FC29EF" w:rsidP="00FC29EF">
      <w:pPr>
        <w:rPr>
          <w:sz w:val="28"/>
          <w:szCs w:val="28"/>
        </w:rPr>
      </w:pPr>
      <w:r w:rsidRPr="00FC29EF">
        <w:rPr>
          <w:sz w:val="28"/>
          <w:szCs w:val="28"/>
        </w:rPr>
        <w:t>Nově se přidává odstavec 2.6.</w:t>
      </w:r>
      <w:r>
        <w:rPr>
          <w:sz w:val="28"/>
          <w:szCs w:val="28"/>
        </w:rPr>
        <w:t xml:space="preserve"> Školní poradenské pracoviště</w:t>
      </w:r>
      <w:r w:rsidRPr="00FC29EF">
        <w:rPr>
          <w:sz w:val="28"/>
          <w:szCs w:val="28"/>
        </w:rPr>
        <w:t xml:space="preserve"> v tomto znění:</w:t>
      </w:r>
    </w:p>
    <w:p w14:paraId="5F5DFFC0" w14:textId="36CE298F" w:rsidR="00FC29EF" w:rsidRDefault="00FC29EF" w:rsidP="00FC29EF">
      <w:pPr>
        <w:rPr>
          <w:sz w:val="28"/>
          <w:szCs w:val="28"/>
        </w:rPr>
      </w:pPr>
      <w:bookmarkStart w:id="0" w:name="_Hlk80945654"/>
      <w:r>
        <w:rPr>
          <w:sz w:val="28"/>
          <w:szCs w:val="28"/>
        </w:rPr>
        <w:t>Ve škole působí poradenské pracoviště, které se zaměřuje na žáky a jejich následující studium.</w:t>
      </w:r>
    </w:p>
    <w:p w14:paraId="71A34BB2" w14:textId="77777777" w:rsidR="00FC29EF" w:rsidRPr="00FC29EF" w:rsidRDefault="00FC29EF" w:rsidP="00FC29EF">
      <w:pPr>
        <w:rPr>
          <w:sz w:val="28"/>
          <w:szCs w:val="28"/>
        </w:rPr>
      </w:pPr>
      <w:r w:rsidRPr="00FC29EF">
        <w:rPr>
          <w:sz w:val="28"/>
          <w:szCs w:val="28"/>
        </w:rPr>
        <w:t>Standardní činnosti kariérové poradkyně </w:t>
      </w:r>
    </w:p>
    <w:p w14:paraId="209BD145" w14:textId="77777777" w:rsidR="00FC29EF" w:rsidRPr="00FC29EF" w:rsidRDefault="00FC29EF" w:rsidP="00FC29EF">
      <w:pPr>
        <w:rPr>
          <w:sz w:val="28"/>
          <w:szCs w:val="28"/>
        </w:rPr>
      </w:pPr>
      <w:r w:rsidRPr="00FC29EF">
        <w:rPr>
          <w:sz w:val="28"/>
          <w:szCs w:val="28"/>
        </w:rPr>
        <w:t>II.I. Poradenské činnosti: </w:t>
      </w:r>
    </w:p>
    <w:p w14:paraId="14B8033C" w14:textId="77777777" w:rsidR="00FC29EF" w:rsidRPr="00FC29EF" w:rsidRDefault="00FC29EF" w:rsidP="00FC29EF">
      <w:pPr>
        <w:rPr>
          <w:sz w:val="28"/>
          <w:szCs w:val="28"/>
        </w:rPr>
      </w:pPr>
      <w:r w:rsidRPr="00FC29EF">
        <w:rPr>
          <w:sz w:val="28"/>
          <w:szCs w:val="28"/>
        </w:rPr>
        <w:t>1. Kariérové poradenství a poradenská pomoc při rozhodování o další vzdělávací a profesní cestě žáků, </w:t>
      </w:r>
    </w:p>
    <w:p w14:paraId="7260CCFE" w14:textId="77777777" w:rsidR="00FC29EF" w:rsidRPr="00FC29EF" w:rsidRDefault="00FC29EF" w:rsidP="00FC29EF">
      <w:pPr>
        <w:rPr>
          <w:sz w:val="28"/>
          <w:szCs w:val="28"/>
        </w:rPr>
      </w:pPr>
      <w:r w:rsidRPr="00FC29EF">
        <w:rPr>
          <w:sz w:val="28"/>
          <w:szCs w:val="28"/>
        </w:rPr>
        <w:t>tj. zejména: </w:t>
      </w:r>
    </w:p>
    <w:p w14:paraId="053B8906" w14:textId="550E4D3A" w:rsidR="00FC29EF" w:rsidRPr="00FC29EF" w:rsidRDefault="00FC29EF" w:rsidP="00FC29EF">
      <w:pPr>
        <w:rPr>
          <w:sz w:val="28"/>
          <w:szCs w:val="28"/>
        </w:rPr>
      </w:pPr>
      <w:r w:rsidRPr="00FC29EF">
        <w:rPr>
          <w:sz w:val="28"/>
          <w:szCs w:val="28"/>
        </w:rPr>
        <w:t>a) koordinace mezi hlavními oblastmi kariérového poradenství – kariérovým vzděláváním a diagnosticko-poradenskými činnostmi zaměřenými k volbě vzdělávací cesty žáka, </w:t>
      </w:r>
    </w:p>
    <w:p w14:paraId="3D8763FC" w14:textId="20B57AFF" w:rsidR="00FC29EF" w:rsidRPr="00FC29EF" w:rsidRDefault="00FC29EF" w:rsidP="00FC29EF">
      <w:pPr>
        <w:rPr>
          <w:sz w:val="28"/>
          <w:szCs w:val="28"/>
        </w:rPr>
      </w:pPr>
      <w:r w:rsidRPr="00FC29EF">
        <w:rPr>
          <w:sz w:val="28"/>
          <w:szCs w:val="28"/>
        </w:rPr>
        <w:t>b) základní skupinová šetření k volbě povolání, administrace, zpracování a interpretace zájmových dotazníků v rámci vlastní odborné kompetence a analýzy preferencí v oblasti volby povolání žáků, </w:t>
      </w:r>
    </w:p>
    <w:p w14:paraId="1F19982F" w14:textId="6D3C42B4" w:rsidR="00FC29EF" w:rsidRPr="00FC29EF" w:rsidRDefault="00FC29EF" w:rsidP="00FC29EF">
      <w:pPr>
        <w:rPr>
          <w:sz w:val="28"/>
          <w:szCs w:val="28"/>
        </w:rPr>
      </w:pPr>
      <w:r w:rsidRPr="00FC29EF">
        <w:rPr>
          <w:sz w:val="28"/>
          <w:szCs w:val="28"/>
        </w:rPr>
        <w:t>c) individuální šetření k volbě povolání a individuální poradenství v této oblasti ve spolupráci s třídním učitelem, </w:t>
      </w:r>
    </w:p>
    <w:p w14:paraId="1A2B15DE" w14:textId="3BD7EAD4" w:rsidR="00FC29EF" w:rsidRPr="00FC29EF" w:rsidRDefault="00FC29EF" w:rsidP="00FC29EF">
      <w:pPr>
        <w:rPr>
          <w:sz w:val="28"/>
          <w:szCs w:val="28"/>
        </w:rPr>
      </w:pPr>
      <w:r w:rsidRPr="00FC29EF">
        <w:rPr>
          <w:sz w:val="28"/>
          <w:szCs w:val="28"/>
        </w:rPr>
        <w:lastRenderedPageBreak/>
        <w:t>d) poradenství zákonným zástupcům s ohledem na očekávání a předpoklady žáků ve spolupráci s třídním učitelem, </w:t>
      </w:r>
    </w:p>
    <w:p w14:paraId="55FFAEBB" w14:textId="65588F2B" w:rsidR="00FC29EF" w:rsidRPr="00FC29EF" w:rsidRDefault="00FC29EF" w:rsidP="00FC29EF">
      <w:pPr>
        <w:rPr>
          <w:sz w:val="28"/>
          <w:szCs w:val="28"/>
        </w:rPr>
      </w:pPr>
      <w:r w:rsidRPr="00FC29EF">
        <w:rPr>
          <w:sz w:val="28"/>
          <w:szCs w:val="28"/>
        </w:rPr>
        <w:t>e) spolupráce se školskými poradenskými zařízeními a středisky výchovné péče při zajišťování poradenských služeb přesahujících kompetence školy, </w:t>
      </w:r>
    </w:p>
    <w:p w14:paraId="29390498" w14:textId="78A7E9A0" w:rsidR="00FC29EF" w:rsidRPr="00FC29EF" w:rsidRDefault="00FC29EF" w:rsidP="00FC29EF">
      <w:pPr>
        <w:rPr>
          <w:sz w:val="28"/>
          <w:szCs w:val="28"/>
        </w:rPr>
      </w:pPr>
      <w:r w:rsidRPr="00FC29EF">
        <w:rPr>
          <w:sz w:val="28"/>
          <w:szCs w:val="28"/>
        </w:rPr>
        <w:t>f) zajišťování skupinových návštěv žáků školy v informačních poradenských střediscích krajských poboček Úřadu práce České republiky a poskytování informací žákům a zákonným zástupcům o možnosti individuálního využití informačních služeb těchto středisek, </w:t>
      </w:r>
    </w:p>
    <w:p w14:paraId="325C9519" w14:textId="5CBA8806" w:rsidR="00FC29EF" w:rsidRPr="00FC29EF" w:rsidRDefault="00FC29EF" w:rsidP="00FC29EF">
      <w:pPr>
        <w:rPr>
          <w:sz w:val="28"/>
          <w:szCs w:val="28"/>
        </w:rPr>
      </w:pPr>
      <w:r w:rsidRPr="00FC29EF">
        <w:rPr>
          <w:sz w:val="28"/>
          <w:szCs w:val="28"/>
        </w:rPr>
        <w:t>g) poskytování služeb kariérového poradenství žákům cizincům se zřetelem k jejich speciálním vzdělávacím potřebám. </w:t>
      </w:r>
    </w:p>
    <w:p w14:paraId="735D283A" w14:textId="7B013368" w:rsidR="00FC29EF" w:rsidRPr="00FC29EF" w:rsidRDefault="00FC29EF" w:rsidP="00FC29EF">
      <w:pPr>
        <w:rPr>
          <w:sz w:val="28"/>
          <w:szCs w:val="28"/>
        </w:rPr>
      </w:pPr>
      <w:r w:rsidRPr="00FC29EF">
        <w:rPr>
          <w:sz w:val="28"/>
          <w:szCs w:val="28"/>
        </w:rPr>
        <w:t>2. Poskytování služeb kariérového poradenství pro žáky se speciálními vzdělávacími potřebami a zejména pro žáky uvedené v § 16 odst. 9 školského zákona. </w:t>
      </w:r>
    </w:p>
    <w:p w14:paraId="57DD2F75" w14:textId="77777777" w:rsidR="00FC29EF" w:rsidRPr="00FC29EF" w:rsidRDefault="00FC29EF" w:rsidP="00FC29EF">
      <w:pPr>
        <w:rPr>
          <w:sz w:val="28"/>
          <w:szCs w:val="28"/>
        </w:rPr>
      </w:pPr>
      <w:r w:rsidRPr="00FC29EF">
        <w:rPr>
          <w:sz w:val="28"/>
          <w:szCs w:val="28"/>
        </w:rPr>
        <w:t>II.II. Metodické a informační činnosti </w:t>
      </w:r>
    </w:p>
    <w:p w14:paraId="5B72750B" w14:textId="77777777" w:rsidR="00FC29EF" w:rsidRPr="00FC29EF" w:rsidRDefault="00FC29EF" w:rsidP="00FC29EF">
      <w:pPr>
        <w:rPr>
          <w:sz w:val="28"/>
          <w:szCs w:val="28"/>
        </w:rPr>
      </w:pPr>
      <w:r w:rsidRPr="00FC29EF">
        <w:rPr>
          <w:sz w:val="28"/>
          <w:szCs w:val="28"/>
        </w:rPr>
        <w:t>1. Metodická pomoc pedagogickým pracovníkům školy: </w:t>
      </w:r>
    </w:p>
    <w:p w14:paraId="51010328" w14:textId="77777777" w:rsidR="00FC29EF" w:rsidRPr="00FC29EF" w:rsidRDefault="00FC29EF" w:rsidP="00FC29EF">
      <w:pPr>
        <w:rPr>
          <w:sz w:val="28"/>
          <w:szCs w:val="28"/>
        </w:rPr>
      </w:pPr>
      <w:r w:rsidRPr="00FC29EF">
        <w:rPr>
          <w:sz w:val="28"/>
          <w:szCs w:val="28"/>
        </w:rPr>
        <w:t>a) v otázkách kariérového rozhodování žáků, </w:t>
      </w:r>
    </w:p>
    <w:p w14:paraId="2EE2FF68" w14:textId="77777777" w:rsidR="00FC29EF" w:rsidRPr="00FC29EF" w:rsidRDefault="00FC29EF" w:rsidP="00FC29EF">
      <w:pPr>
        <w:rPr>
          <w:sz w:val="28"/>
          <w:szCs w:val="28"/>
        </w:rPr>
      </w:pPr>
      <w:r w:rsidRPr="00FC29EF">
        <w:rPr>
          <w:sz w:val="28"/>
          <w:szCs w:val="28"/>
        </w:rPr>
        <w:t>2. Metodická pomoc pedagogickým pracovníkům školy v otázkách kariérového rozhodování žáků. </w:t>
      </w:r>
    </w:p>
    <w:p w14:paraId="556D0582" w14:textId="77777777" w:rsidR="00FC29EF" w:rsidRPr="00FC29EF" w:rsidRDefault="00FC29EF" w:rsidP="00FC29EF">
      <w:pPr>
        <w:rPr>
          <w:sz w:val="28"/>
          <w:szCs w:val="28"/>
        </w:rPr>
      </w:pPr>
      <w:r w:rsidRPr="00FC29EF">
        <w:rPr>
          <w:sz w:val="28"/>
          <w:szCs w:val="28"/>
        </w:rPr>
        <w:t>3. Předávání odborných informací z oblasti kariérového poradenství pedagogickým pracovníkům školy. </w:t>
      </w:r>
    </w:p>
    <w:p w14:paraId="0CB62BDA" w14:textId="74DD110A" w:rsidR="00FC29EF" w:rsidRPr="00FC29EF" w:rsidRDefault="00FC29EF" w:rsidP="00FC29EF">
      <w:pPr>
        <w:rPr>
          <w:sz w:val="28"/>
          <w:szCs w:val="28"/>
        </w:rPr>
      </w:pPr>
      <w:r w:rsidRPr="00FC29EF">
        <w:rPr>
          <w:sz w:val="28"/>
          <w:szCs w:val="28"/>
        </w:rPr>
        <w:t>4. Poskytování informací o činnosti školy, školských a dalších poradenských zařízení v regionu, o jejich zaměření, kompetencích a o možnostech využívání jejich služeb žákům a jejich zákonným zástupcům. </w:t>
      </w:r>
    </w:p>
    <w:p w14:paraId="444B41EF" w14:textId="5FE3AA83" w:rsidR="00FC29EF" w:rsidRPr="00FC29EF" w:rsidRDefault="00FC29EF" w:rsidP="00FC29EF">
      <w:pPr>
        <w:rPr>
          <w:sz w:val="28"/>
          <w:szCs w:val="28"/>
        </w:rPr>
      </w:pPr>
      <w:r w:rsidRPr="00FC29EF">
        <w:rPr>
          <w:sz w:val="28"/>
          <w:szCs w:val="28"/>
        </w:rPr>
        <w:t>5. Vedení písemných záznamů umožňujících doložit rozsah a obsah činnosti kariérní poradkyně, navržená a realizovaná opatření. </w:t>
      </w:r>
    </w:p>
    <w:bookmarkEnd w:id="0"/>
    <w:p w14:paraId="1E1D3243" w14:textId="77777777" w:rsidR="00FC29EF" w:rsidRPr="00FC29EF" w:rsidRDefault="00FC29EF" w:rsidP="00FC29EF">
      <w:pPr>
        <w:rPr>
          <w:sz w:val="28"/>
          <w:szCs w:val="28"/>
        </w:rPr>
      </w:pPr>
    </w:p>
    <w:p w14:paraId="7D546C49" w14:textId="77777777" w:rsidR="00744B67" w:rsidRDefault="00744B67">
      <w:pPr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14:paraId="61BBED81" w14:textId="3C11436C" w:rsidR="00D0052B" w:rsidRDefault="00D0052B" w:rsidP="00D0052B">
      <w:pPr>
        <w:ind w:left="360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V elektronické podobě ŠVP jsou změny zařazeny na místo původních dokumentů či přidány k existujícímu textu. V papírové podobě (uloženo v ředitelně školy) jsou změny uvedeny jako příloha původního dokumentu.</w:t>
      </w:r>
    </w:p>
    <w:p w14:paraId="019347EE" w14:textId="77777777" w:rsidR="004633BD" w:rsidRDefault="004633BD" w:rsidP="00D0052B">
      <w:pPr>
        <w:ind w:left="360"/>
        <w:rPr>
          <w:b/>
          <w:sz w:val="24"/>
          <w:szCs w:val="24"/>
        </w:rPr>
      </w:pPr>
    </w:p>
    <w:p w14:paraId="0A3B35AE" w14:textId="77777777" w:rsidR="004633BD" w:rsidRPr="00966C32" w:rsidRDefault="004633BD" w:rsidP="00D0052B">
      <w:pPr>
        <w:ind w:left="360"/>
        <w:rPr>
          <w:sz w:val="24"/>
          <w:szCs w:val="24"/>
        </w:rPr>
      </w:pPr>
      <w:r w:rsidRPr="00966C32">
        <w:rPr>
          <w:sz w:val="24"/>
          <w:szCs w:val="24"/>
        </w:rPr>
        <w:t>Podpisy:</w:t>
      </w:r>
    </w:p>
    <w:p w14:paraId="1C86FAE1" w14:textId="77777777" w:rsidR="00966C32" w:rsidRDefault="00966C32" w:rsidP="00D0052B">
      <w:pPr>
        <w:ind w:left="360"/>
        <w:rPr>
          <w:sz w:val="24"/>
          <w:szCs w:val="24"/>
        </w:rPr>
        <w:sectPr w:rsidR="00966C32">
          <w:headerReference w:type="default" r:id="rId7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01533E3B" w14:textId="77777777" w:rsidR="004633BD" w:rsidRPr="00966C32" w:rsidRDefault="004633BD" w:rsidP="00D0052B">
      <w:pPr>
        <w:ind w:left="360"/>
        <w:rPr>
          <w:sz w:val="24"/>
          <w:szCs w:val="24"/>
        </w:rPr>
      </w:pPr>
    </w:p>
    <w:p w14:paraId="718706E7" w14:textId="77777777" w:rsidR="004633BD" w:rsidRPr="00966C32" w:rsidRDefault="004633BD" w:rsidP="004633BD">
      <w:pPr>
        <w:tabs>
          <w:tab w:val="center" w:pos="1701"/>
        </w:tabs>
        <w:spacing w:after="0"/>
        <w:ind w:left="360"/>
        <w:rPr>
          <w:sz w:val="24"/>
          <w:szCs w:val="24"/>
        </w:rPr>
      </w:pPr>
      <w:r w:rsidRPr="00966C32">
        <w:rPr>
          <w:sz w:val="24"/>
          <w:szCs w:val="24"/>
        </w:rPr>
        <w:tab/>
        <w:t>----------------------------</w:t>
      </w:r>
    </w:p>
    <w:p w14:paraId="6420CD95" w14:textId="77777777" w:rsidR="004633BD" w:rsidRDefault="004633BD" w:rsidP="004633BD">
      <w:pPr>
        <w:tabs>
          <w:tab w:val="center" w:pos="1701"/>
        </w:tabs>
        <w:spacing w:after="0"/>
        <w:ind w:left="360"/>
        <w:rPr>
          <w:sz w:val="24"/>
          <w:szCs w:val="24"/>
        </w:rPr>
      </w:pPr>
      <w:r>
        <w:rPr>
          <w:sz w:val="24"/>
          <w:szCs w:val="24"/>
        </w:rPr>
        <w:tab/>
      </w:r>
      <w:r w:rsidRPr="004633BD">
        <w:rPr>
          <w:sz w:val="24"/>
          <w:szCs w:val="24"/>
        </w:rPr>
        <w:t>ředitelka školy</w:t>
      </w:r>
    </w:p>
    <w:p w14:paraId="597BABE9" w14:textId="77777777" w:rsidR="004633BD" w:rsidRDefault="004633BD" w:rsidP="004633BD">
      <w:pPr>
        <w:tabs>
          <w:tab w:val="center" w:pos="1701"/>
        </w:tabs>
        <w:ind w:left="360"/>
        <w:rPr>
          <w:sz w:val="24"/>
          <w:szCs w:val="24"/>
        </w:rPr>
      </w:pPr>
    </w:p>
    <w:p w14:paraId="787F013A" w14:textId="77777777" w:rsidR="00966C32" w:rsidRDefault="00966C32" w:rsidP="004633BD">
      <w:pPr>
        <w:tabs>
          <w:tab w:val="center" w:pos="1701"/>
        </w:tabs>
        <w:ind w:left="360"/>
        <w:rPr>
          <w:sz w:val="24"/>
          <w:szCs w:val="24"/>
        </w:rPr>
      </w:pPr>
    </w:p>
    <w:p w14:paraId="3B5F0A61" w14:textId="77777777" w:rsidR="004633BD" w:rsidRPr="004633BD" w:rsidRDefault="004633BD" w:rsidP="004633BD">
      <w:pPr>
        <w:tabs>
          <w:tab w:val="center" w:pos="1701"/>
        </w:tabs>
        <w:spacing w:after="0"/>
        <w:ind w:left="360"/>
        <w:rPr>
          <w:sz w:val="24"/>
          <w:szCs w:val="24"/>
        </w:rPr>
      </w:pPr>
      <w:r>
        <w:rPr>
          <w:sz w:val="24"/>
          <w:szCs w:val="24"/>
        </w:rPr>
        <w:tab/>
      </w:r>
      <w:r w:rsidRPr="004633BD">
        <w:rPr>
          <w:sz w:val="24"/>
          <w:szCs w:val="24"/>
        </w:rPr>
        <w:t>----------------------------</w:t>
      </w:r>
    </w:p>
    <w:p w14:paraId="481DEBE7" w14:textId="77777777" w:rsidR="004633BD" w:rsidRDefault="004633BD" w:rsidP="004633BD">
      <w:pPr>
        <w:tabs>
          <w:tab w:val="center" w:pos="1701"/>
        </w:tabs>
        <w:spacing w:after="0"/>
        <w:ind w:left="360"/>
        <w:rPr>
          <w:sz w:val="24"/>
          <w:szCs w:val="24"/>
        </w:rPr>
      </w:pPr>
      <w:r>
        <w:rPr>
          <w:sz w:val="24"/>
          <w:szCs w:val="24"/>
        </w:rPr>
        <w:tab/>
        <w:t>koordinátor ŠVP</w:t>
      </w:r>
    </w:p>
    <w:p w14:paraId="3EEFCD64" w14:textId="77777777" w:rsidR="004633BD" w:rsidRDefault="004633BD" w:rsidP="004633BD">
      <w:pPr>
        <w:tabs>
          <w:tab w:val="center" w:pos="1701"/>
        </w:tabs>
        <w:ind w:left="360"/>
        <w:rPr>
          <w:sz w:val="24"/>
          <w:szCs w:val="24"/>
        </w:rPr>
      </w:pPr>
    </w:p>
    <w:p w14:paraId="10A75251" w14:textId="77777777" w:rsidR="004633BD" w:rsidRDefault="004633BD" w:rsidP="004633BD">
      <w:pPr>
        <w:tabs>
          <w:tab w:val="center" w:pos="1701"/>
        </w:tabs>
        <w:ind w:left="360"/>
        <w:rPr>
          <w:sz w:val="24"/>
          <w:szCs w:val="24"/>
        </w:rPr>
      </w:pPr>
    </w:p>
    <w:p w14:paraId="7E0DB0DC" w14:textId="77777777" w:rsidR="004633BD" w:rsidRPr="004633BD" w:rsidRDefault="004633BD" w:rsidP="004633BD">
      <w:pPr>
        <w:tabs>
          <w:tab w:val="center" w:pos="1701"/>
        </w:tabs>
        <w:spacing w:after="0"/>
        <w:ind w:left="360"/>
        <w:rPr>
          <w:sz w:val="24"/>
          <w:szCs w:val="24"/>
        </w:rPr>
      </w:pPr>
      <w:r>
        <w:rPr>
          <w:sz w:val="24"/>
          <w:szCs w:val="24"/>
        </w:rPr>
        <w:tab/>
      </w:r>
      <w:r w:rsidRPr="004633BD">
        <w:rPr>
          <w:sz w:val="24"/>
          <w:szCs w:val="24"/>
        </w:rPr>
        <w:t>----------------------------</w:t>
      </w:r>
    </w:p>
    <w:p w14:paraId="6E46D40A" w14:textId="77777777" w:rsidR="004633BD" w:rsidRDefault="004633BD" w:rsidP="004633BD">
      <w:pPr>
        <w:tabs>
          <w:tab w:val="center" w:pos="1701"/>
        </w:tabs>
        <w:spacing w:after="0"/>
        <w:ind w:left="360"/>
        <w:rPr>
          <w:sz w:val="24"/>
          <w:szCs w:val="24"/>
        </w:rPr>
      </w:pPr>
      <w:r>
        <w:rPr>
          <w:sz w:val="24"/>
          <w:szCs w:val="24"/>
        </w:rPr>
        <w:tab/>
        <w:t>navrhovatel</w:t>
      </w:r>
    </w:p>
    <w:p w14:paraId="2E418808" w14:textId="77777777" w:rsidR="004633BD" w:rsidRDefault="004633BD" w:rsidP="004633BD">
      <w:pPr>
        <w:tabs>
          <w:tab w:val="center" w:pos="1701"/>
        </w:tabs>
        <w:spacing w:after="0"/>
        <w:ind w:left="360"/>
        <w:rPr>
          <w:sz w:val="24"/>
          <w:szCs w:val="24"/>
        </w:rPr>
      </w:pPr>
    </w:p>
    <w:p w14:paraId="230C7340" w14:textId="77777777" w:rsidR="004633BD" w:rsidRDefault="004633BD" w:rsidP="004633BD">
      <w:pPr>
        <w:tabs>
          <w:tab w:val="center" w:pos="1701"/>
        </w:tabs>
        <w:spacing w:after="0"/>
        <w:ind w:left="360"/>
        <w:rPr>
          <w:sz w:val="24"/>
          <w:szCs w:val="24"/>
        </w:rPr>
      </w:pPr>
    </w:p>
    <w:p w14:paraId="2FAE17A5" w14:textId="77777777" w:rsidR="004633BD" w:rsidRDefault="004633BD" w:rsidP="004633BD">
      <w:pPr>
        <w:tabs>
          <w:tab w:val="center" w:pos="1701"/>
        </w:tabs>
        <w:ind w:left="360"/>
        <w:rPr>
          <w:sz w:val="24"/>
          <w:szCs w:val="24"/>
        </w:rPr>
      </w:pPr>
    </w:p>
    <w:p w14:paraId="44CDF407" w14:textId="77777777" w:rsidR="004633BD" w:rsidRPr="004633BD" w:rsidRDefault="004633BD" w:rsidP="004633BD">
      <w:pPr>
        <w:tabs>
          <w:tab w:val="center" w:pos="1701"/>
        </w:tabs>
        <w:spacing w:after="0"/>
        <w:ind w:left="360"/>
        <w:rPr>
          <w:sz w:val="24"/>
          <w:szCs w:val="24"/>
        </w:rPr>
      </w:pPr>
      <w:r>
        <w:rPr>
          <w:sz w:val="24"/>
          <w:szCs w:val="24"/>
        </w:rPr>
        <w:tab/>
      </w:r>
      <w:r w:rsidRPr="004633BD">
        <w:rPr>
          <w:sz w:val="24"/>
          <w:szCs w:val="24"/>
        </w:rPr>
        <w:t>----------------------------</w:t>
      </w:r>
    </w:p>
    <w:p w14:paraId="2C177747" w14:textId="77777777" w:rsidR="004633BD" w:rsidRDefault="004633BD" w:rsidP="004633BD">
      <w:pPr>
        <w:tabs>
          <w:tab w:val="center" w:pos="1701"/>
        </w:tabs>
        <w:spacing w:after="0"/>
        <w:ind w:left="360"/>
        <w:rPr>
          <w:sz w:val="24"/>
          <w:szCs w:val="24"/>
        </w:rPr>
      </w:pPr>
      <w:r>
        <w:rPr>
          <w:sz w:val="24"/>
          <w:szCs w:val="24"/>
        </w:rPr>
        <w:tab/>
        <w:t>zástupce školské rady</w:t>
      </w:r>
    </w:p>
    <w:p w14:paraId="1B47A441" w14:textId="77777777" w:rsidR="004633BD" w:rsidRPr="004633BD" w:rsidRDefault="004633BD" w:rsidP="004633BD">
      <w:pPr>
        <w:tabs>
          <w:tab w:val="center" w:pos="1701"/>
        </w:tabs>
        <w:ind w:left="360"/>
        <w:rPr>
          <w:sz w:val="24"/>
          <w:szCs w:val="24"/>
        </w:rPr>
      </w:pPr>
    </w:p>
    <w:p w14:paraId="267513B4" w14:textId="77777777" w:rsidR="00966C32" w:rsidRDefault="00966C32" w:rsidP="003C4577">
      <w:pPr>
        <w:rPr>
          <w:sz w:val="36"/>
          <w:szCs w:val="36"/>
        </w:rPr>
        <w:sectPr w:rsidR="00966C32" w:rsidSect="00966C32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14:paraId="74819BCE" w14:textId="77777777" w:rsidR="003C4577" w:rsidRPr="003C4577" w:rsidRDefault="003C4577" w:rsidP="003C4577">
      <w:pPr>
        <w:rPr>
          <w:sz w:val="36"/>
          <w:szCs w:val="36"/>
        </w:rPr>
      </w:pPr>
    </w:p>
    <w:sectPr w:rsidR="003C4577" w:rsidRPr="003C4577" w:rsidSect="00966C32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877573" w14:textId="77777777" w:rsidR="001A4D45" w:rsidRDefault="001A4D45" w:rsidP="003C4577">
      <w:pPr>
        <w:spacing w:after="0" w:line="240" w:lineRule="auto"/>
      </w:pPr>
      <w:r>
        <w:separator/>
      </w:r>
    </w:p>
  </w:endnote>
  <w:endnote w:type="continuationSeparator" w:id="0">
    <w:p w14:paraId="2C4B2FD3" w14:textId="77777777" w:rsidR="001A4D45" w:rsidRDefault="001A4D45" w:rsidP="003C45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734C36" w14:textId="77777777" w:rsidR="001A4D45" w:rsidRDefault="001A4D45" w:rsidP="003C4577">
      <w:pPr>
        <w:spacing w:after="0" w:line="240" w:lineRule="auto"/>
      </w:pPr>
      <w:r>
        <w:separator/>
      </w:r>
    </w:p>
  </w:footnote>
  <w:footnote w:type="continuationSeparator" w:id="0">
    <w:p w14:paraId="6C9F072A" w14:textId="77777777" w:rsidR="001A4D45" w:rsidRDefault="001A4D45" w:rsidP="003C45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DCD9D7" w14:textId="77777777" w:rsidR="003C4577" w:rsidRPr="003C4577" w:rsidRDefault="003C4577" w:rsidP="003C4577">
    <w:pPr>
      <w:pStyle w:val="Nadpis1"/>
      <w:jc w:val="center"/>
      <w:rPr>
        <w:b w:val="0"/>
        <w:u w:val="none"/>
      </w:rPr>
    </w:pPr>
    <w:r w:rsidRPr="00504D77">
      <w:rPr>
        <w:b w:val="0"/>
        <w:u w:val="none"/>
      </w:rPr>
      <w:t>Gymnázium Zikmunda Wintra Rakovník</w:t>
    </w:r>
  </w:p>
  <w:p w14:paraId="269DC887" w14:textId="77777777" w:rsidR="003C4577" w:rsidRDefault="003C4577" w:rsidP="003C4577">
    <w:pPr>
      <w:pStyle w:val="Zhlav"/>
    </w:pPr>
    <w:r>
      <w:rPr>
        <w:b/>
        <w:bCs/>
        <w:noProof/>
        <w:sz w:val="96"/>
        <w:u w:val="single"/>
        <w:lang w:val="en-US"/>
      </w:rPr>
      <w:drawing>
        <wp:inline distT="0" distB="0" distL="0" distR="0" wp14:anchorId="3353A875" wp14:editId="2B725F08">
          <wp:extent cx="1188000" cy="568013"/>
          <wp:effectExtent l="0" t="0" r="0" b="3810"/>
          <wp:docPr id="1" name="Obrázek 1" descr="logo modré +lati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modré +lati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8000" cy="56801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E229818" w14:textId="77777777" w:rsidR="003C4577" w:rsidRDefault="003C4577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191AA7"/>
    <w:multiLevelType w:val="hybridMultilevel"/>
    <w:tmpl w:val="73A0235A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4577"/>
    <w:rsid w:val="00191801"/>
    <w:rsid w:val="001A4D45"/>
    <w:rsid w:val="002778F7"/>
    <w:rsid w:val="002B7505"/>
    <w:rsid w:val="002C6042"/>
    <w:rsid w:val="00362429"/>
    <w:rsid w:val="003C4577"/>
    <w:rsid w:val="004633BD"/>
    <w:rsid w:val="00481692"/>
    <w:rsid w:val="00744B67"/>
    <w:rsid w:val="007F5F2F"/>
    <w:rsid w:val="008C3F9C"/>
    <w:rsid w:val="00966C32"/>
    <w:rsid w:val="00A33DAE"/>
    <w:rsid w:val="00A67BB7"/>
    <w:rsid w:val="00D0052B"/>
    <w:rsid w:val="00D17FAF"/>
    <w:rsid w:val="00FC2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F4C8E7A"/>
  <w15:chartTrackingRefBased/>
  <w15:docId w15:val="{E7CF451B-6DEA-451E-8BD1-4D30E0D12D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qFormat/>
    <w:rsid w:val="003C457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44"/>
      <w:szCs w:val="24"/>
      <w:u w:val="single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3C45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C4577"/>
  </w:style>
  <w:style w:type="paragraph" w:styleId="Zpat">
    <w:name w:val="footer"/>
    <w:basedOn w:val="Normln"/>
    <w:link w:val="ZpatChar"/>
    <w:uiPriority w:val="99"/>
    <w:unhideWhenUsed/>
    <w:rsid w:val="003C45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C4577"/>
  </w:style>
  <w:style w:type="character" w:customStyle="1" w:styleId="Nadpis1Char">
    <w:name w:val="Nadpis 1 Char"/>
    <w:basedOn w:val="Standardnpsmoodstavce"/>
    <w:link w:val="Nadpis1"/>
    <w:rsid w:val="003C4577"/>
    <w:rPr>
      <w:rFonts w:ascii="Times New Roman" w:eastAsia="Times New Roman" w:hAnsi="Times New Roman" w:cs="Times New Roman"/>
      <w:b/>
      <w:bCs/>
      <w:sz w:val="44"/>
      <w:szCs w:val="24"/>
      <w:u w:val="single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C45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C4577"/>
    <w:rPr>
      <w:rFonts w:ascii="Segoe UI" w:hAnsi="Segoe UI" w:cs="Segoe UI"/>
      <w:sz w:val="18"/>
      <w:szCs w:val="18"/>
    </w:rPr>
  </w:style>
  <w:style w:type="table" w:styleId="Mkatabulky">
    <w:name w:val="Table Grid"/>
    <w:basedOn w:val="Normlntabulka"/>
    <w:uiPriority w:val="39"/>
    <w:rsid w:val="003C45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7F5F2F"/>
    <w:pPr>
      <w:ind w:left="720"/>
      <w:contextualSpacing/>
    </w:pPr>
  </w:style>
  <w:style w:type="paragraph" w:customStyle="1" w:styleId="paragraph">
    <w:name w:val="paragraph"/>
    <w:basedOn w:val="Normln"/>
    <w:rsid w:val="00FC29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normaltextrun">
    <w:name w:val="normaltextrun"/>
    <w:basedOn w:val="Standardnpsmoodstavce"/>
    <w:rsid w:val="00FC29EF"/>
  </w:style>
  <w:style w:type="character" w:customStyle="1" w:styleId="eop">
    <w:name w:val="eop"/>
    <w:basedOn w:val="Standardnpsmoodstavce"/>
    <w:rsid w:val="00FC29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270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7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52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42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10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58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983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30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797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36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460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063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58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567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28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873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423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5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7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45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17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1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3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244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614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823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467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807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90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933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45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451</Words>
  <Characters>2666</Characters>
  <Application>Microsoft Office Word</Application>
  <DocSecurity>0</DocSecurity>
  <Lines>22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Tichá Alena</dc:creator>
  <cp:keywords/>
  <dc:description/>
  <cp:lastModifiedBy>Vaníková Alena</cp:lastModifiedBy>
  <cp:revision>4</cp:revision>
  <cp:lastPrinted>2021-08-27T06:33:00Z</cp:lastPrinted>
  <dcterms:created xsi:type="dcterms:W3CDTF">2021-08-27T06:24:00Z</dcterms:created>
  <dcterms:modified xsi:type="dcterms:W3CDTF">2021-08-27T06:35:00Z</dcterms:modified>
</cp:coreProperties>
</file>